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4C" w:rsidRDefault="0091254C" w:rsidP="0091254C">
      <w:pPr>
        <w:pStyle w:val="Rubrik1"/>
      </w:pPr>
      <w:r w:rsidRPr="00BF6A8A">
        <w:t>Ledamotsinitiativ</w:t>
      </w:r>
      <w:r w:rsidR="00C85A5F">
        <w:t xml:space="preserve"> (V)</w:t>
      </w:r>
      <w:bookmarkStart w:id="0" w:name="_GoBack"/>
      <w:bookmarkEnd w:id="0"/>
      <w:r w:rsidR="00F24B53">
        <w:t xml:space="preserve"> - </w:t>
      </w:r>
      <w:r w:rsidR="00C85A5F">
        <w:t>Undertecknande av d</w:t>
      </w:r>
      <w:r w:rsidR="00F24B53">
        <w:t>eklarationen för en stark demokrati</w:t>
      </w:r>
    </w:p>
    <w:p w:rsidR="0091254C" w:rsidRDefault="0091254C" w:rsidP="0091254C">
      <w:pPr>
        <w:pStyle w:val="Ingetavstnd"/>
      </w:pPr>
    </w:p>
    <w:p w:rsidR="0091254C" w:rsidRPr="0091254C" w:rsidRDefault="0091254C" w:rsidP="0091254C">
      <w:pPr>
        <w:pStyle w:val="Ingetavstnd"/>
        <w:rPr>
          <w:rFonts w:ascii="Arial" w:hAnsi="Arial" w:cs="Arial"/>
        </w:rPr>
      </w:pPr>
      <w:r w:rsidRPr="0091254C">
        <w:rPr>
          <w:rFonts w:ascii="Arial" w:hAnsi="Arial" w:cs="Arial"/>
        </w:rPr>
        <w:t xml:space="preserve">I år är det 100 år sedan alla kvinnor och män kunde gå till valurnorna för att rösta fram det parti som de tyckte bäst kunde företräda dem i Riksdagen. Första och andrakammarvalen i september 1921 var de första valen där kvinnor kunde delta. </w:t>
      </w:r>
    </w:p>
    <w:p w:rsidR="0091254C" w:rsidRPr="0091254C" w:rsidRDefault="0091254C" w:rsidP="0091254C">
      <w:pPr>
        <w:pStyle w:val="Ingetavstnd"/>
        <w:rPr>
          <w:rFonts w:ascii="Arial" w:hAnsi="Arial" w:cs="Arial"/>
        </w:rPr>
      </w:pPr>
    </w:p>
    <w:p w:rsidR="0091254C" w:rsidRPr="0091254C" w:rsidRDefault="0091254C" w:rsidP="0091254C">
      <w:pPr>
        <w:pStyle w:val="Ingetavstnd"/>
        <w:rPr>
          <w:rFonts w:ascii="Arial" w:hAnsi="Arial" w:cs="Arial"/>
        </w:rPr>
      </w:pPr>
      <w:r w:rsidRPr="0091254C">
        <w:rPr>
          <w:rFonts w:ascii="Arial" w:hAnsi="Arial" w:cs="Arial"/>
        </w:rPr>
        <w:t xml:space="preserve">Regeringen genomför därför en nationell satsning för att uppmärksamma det demokratiska styrelseskicket och för att stärka demokratin. Regeringen har vidare fattat beslut om demokratifrämjande uppdrag till ett flertal myndigheter och gett statsbidrag till organisationer i civilsamhället för att de ska genomföra insatser för att stärka demokratin. Regeringen och Sveriges kommuner och regioner (SKR) har t.ex. träffat en överenskommelse om en konferensturné för att lyfta vikten av kommunalt och regionalt arbete för att stärka demokratin. </w:t>
      </w:r>
    </w:p>
    <w:p w:rsidR="0091254C" w:rsidRPr="0091254C" w:rsidRDefault="0091254C" w:rsidP="0091254C">
      <w:pPr>
        <w:pStyle w:val="Ingetavstnd"/>
        <w:rPr>
          <w:rFonts w:ascii="Arial" w:hAnsi="Arial" w:cs="Arial"/>
        </w:rPr>
      </w:pPr>
    </w:p>
    <w:p w:rsidR="0091254C" w:rsidRPr="0091254C" w:rsidRDefault="0091254C" w:rsidP="0091254C">
      <w:pPr>
        <w:pStyle w:val="Ingetavstnd"/>
        <w:rPr>
          <w:rFonts w:ascii="Arial" w:hAnsi="Arial" w:cs="Arial"/>
        </w:rPr>
      </w:pPr>
      <w:r w:rsidRPr="0091254C">
        <w:rPr>
          <w:rFonts w:ascii="Arial" w:hAnsi="Arial" w:cs="Arial"/>
        </w:rPr>
        <w:t xml:space="preserve">Den senaste tidens utveckling i vår värld visar att det inte går att ta demokratin för given. Den måste återerövras gång efter gång på alla nivåer. Vår demokrati är värd att värna varje dag som Kommittén Demokratin 100 år skriver på sin hemsida. </w:t>
      </w:r>
    </w:p>
    <w:p w:rsidR="0091254C" w:rsidRPr="0091254C" w:rsidRDefault="0091254C" w:rsidP="0091254C">
      <w:pPr>
        <w:pStyle w:val="Ingetavstnd"/>
        <w:rPr>
          <w:rFonts w:ascii="Arial" w:hAnsi="Arial" w:cs="Arial"/>
        </w:rPr>
      </w:pPr>
    </w:p>
    <w:p w:rsidR="0091254C" w:rsidRPr="0091254C" w:rsidRDefault="0091254C" w:rsidP="0091254C">
      <w:pPr>
        <w:pStyle w:val="Ingetavstnd"/>
        <w:rPr>
          <w:rFonts w:ascii="Arial" w:hAnsi="Arial" w:cs="Arial"/>
        </w:rPr>
      </w:pPr>
      <w:r w:rsidRPr="0091254C">
        <w:rPr>
          <w:rFonts w:ascii="Arial" w:hAnsi="Arial" w:cs="Arial"/>
        </w:rPr>
        <w:t xml:space="preserve">Kommittén har tagit fram en Deklaration för en stark demokrati som är öppen för undertecknande. Ett undertecknande innebär vissa åtaganden, bland annat att värna alla människors lika värde, de grundläggande fri- och rättigheterna och rättsstatens principer och att ta avstånd från diskriminering, extremism, främlingsfientlighet, korruption och rasism. Undertecknaren åtar sig också att arbeta för att demokratin ska stå sig stark även i framtiden. </w:t>
      </w:r>
    </w:p>
    <w:p w:rsidR="0091254C" w:rsidRPr="0091254C" w:rsidRDefault="0091254C" w:rsidP="0091254C">
      <w:pPr>
        <w:pStyle w:val="Ingetavstnd"/>
        <w:rPr>
          <w:rFonts w:ascii="Arial" w:hAnsi="Arial" w:cs="Arial"/>
        </w:rPr>
      </w:pPr>
    </w:p>
    <w:p w:rsidR="0091254C" w:rsidRPr="0091254C" w:rsidRDefault="0091254C" w:rsidP="0091254C">
      <w:pPr>
        <w:pStyle w:val="Ingetavstnd"/>
        <w:rPr>
          <w:rFonts w:ascii="Arial" w:hAnsi="Arial" w:cs="Arial"/>
        </w:rPr>
      </w:pPr>
      <w:r w:rsidRPr="0091254C">
        <w:rPr>
          <w:rFonts w:ascii="Arial" w:hAnsi="Arial" w:cs="Arial"/>
        </w:rPr>
        <w:t xml:space="preserve">Vänsterpartiet vill med detta ledamotsinitiativ föreslå att Tyresö Kommun undersöker möjligheterna för att kommunen ska underteckna Deklarationen för en stark demokrati. </w:t>
      </w:r>
    </w:p>
    <w:p w:rsidR="0091254C" w:rsidRPr="0091254C" w:rsidRDefault="0091254C" w:rsidP="0091254C">
      <w:pPr>
        <w:pStyle w:val="Ingetavstnd"/>
        <w:rPr>
          <w:rFonts w:ascii="Arial" w:hAnsi="Arial" w:cs="Arial"/>
        </w:rPr>
      </w:pPr>
    </w:p>
    <w:p w:rsidR="0091254C" w:rsidRPr="0091254C" w:rsidRDefault="0091254C" w:rsidP="0091254C">
      <w:pPr>
        <w:spacing w:after="120" w:line="240" w:lineRule="auto"/>
        <w:ind w:right="-142"/>
        <w:rPr>
          <w:rFonts w:ascii="Arial" w:hAnsi="Arial" w:cs="Arial"/>
          <w:sz w:val="24"/>
          <w:szCs w:val="24"/>
        </w:rPr>
      </w:pPr>
      <w:r w:rsidRPr="0091254C">
        <w:rPr>
          <w:rFonts w:ascii="Arial" w:hAnsi="Arial" w:cs="Arial"/>
          <w:sz w:val="24"/>
          <w:szCs w:val="24"/>
        </w:rPr>
        <w:t>Tyresö den 30 april 2021</w:t>
      </w:r>
    </w:p>
    <w:p w:rsidR="0091254C" w:rsidRPr="0091254C" w:rsidRDefault="0091254C" w:rsidP="0091254C">
      <w:pPr>
        <w:pStyle w:val="Ingetavstnd"/>
        <w:rPr>
          <w:rFonts w:ascii="Arial" w:hAnsi="Arial" w:cs="Arial"/>
        </w:rPr>
      </w:pPr>
    </w:p>
    <w:p w:rsidR="0091254C" w:rsidRPr="0091254C" w:rsidRDefault="0091254C" w:rsidP="0091254C">
      <w:pPr>
        <w:pStyle w:val="Ingetavstnd"/>
        <w:rPr>
          <w:rFonts w:ascii="Arial" w:hAnsi="Arial" w:cs="Arial"/>
        </w:rPr>
      </w:pPr>
      <w:r w:rsidRPr="0091254C">
        <w:rPr>
          <w:rFonts w:ascii="Arial" w:hAnsi="Arial" w:cs="Arial"/>
        </w:rPr>
        <w:t>För Vänsterpartiet</w:t>
      </w:r>
    </w:p>
    <w:p w:rsidR="0091254C" w:rsidRPr="0091254C" w:rsidRDefault="0091254C" w:rsidP="0091254C">
      <w:pPr>
        <w:pStyle w:val="Ingetavstnd"/>
        <w:rPr>
          <w:rFonts w:ascii="Arial" w:hAnsi="Arial" w:cs="Arial"/>
        </w:rPr>
      </w:pPr>
    </w:p>
    <w:p w:rsidR="0091254C" w:rsidRPr="0091254C" w:rsidRDefault="0091254C" w:rsidP="0091254C">
      <w:pPr>
        <w:pStyle w:val="Ingetavstnd"/>
        <w:rPr>
          <w:rFonts w:ascii="Arial" w:hAnsi="Arial" w:cs="Arial"/>
        </w:rPr>
      </w:pPr>
    </w:p>
    <w:p w:rsidR="00B5689B" w:rsidRPr="0091254C" w:rsidRDefault="00882BC2" w:rsidP="00247AD0">
      <w:pPr>
        <w:spacing w:after="120" w:line="240" w:lineRule="auto"/>
        <w:ind w:right="-142"/>
        <w:rPr>
          <w:rFonts w:ascii="Arial" w:hAnsi="Arial" w:cs="Arial"/>
          <w:sz w:val="24"/>
          <w:szCs w:val="24"/>
        </w:rPr>
      </w:pPr>
      <w:r w:rsidRPr="0091254C">
        <w:rPr>
          <w:rFonts w:ascii="Arial" w:hAnsi="Arial" w:cs="Arial"/>
          <w:sz w:val="24"/>
          <w:szCs w:val="24"/>
        </w:rPr>
        <w:t>I</w:t>
      </w:r>
      <w:r w:rsidR="00C07784" w:rsidRPr="0091254C">
        <w:rPr>
          <w:rFonts w:ascii="Arial" w:hAnsi="Arial" w:cs="Arial"/>
          <w:sz w:val="24"/>
          <w:szCs w:val="24"/>
        </w:rPr>
        <w:t>nger Gemicioglu</w:t>
      </w:r>
    </w:p>
    <w:p w:rsidR="00882BC2" w:rsidRPr="00B5689B" w:rsidRDefault="0091254C" w:rsidP="00247AD0">
      <w:pPr>
        <w:spacing w:after="120" w:line="240" w:lineRule="auto"/>
        <w:ind w:right="-142"/>
        <w:rPr>
          <w:rFonts w:ascii="Arial" w:hAnsi="Arial" w:cs="Arial"/>
          <w:sz w:val="24"/>
          <w:szCs w:val="24"/>
        </w:rPr>
      </w:pPr>
      <w:r>
        <w:rPr>
          <w:rFonts w:ascii="Arial" w:hAnsi="Arial" w:cs="Arial"/>
          <w:sz w:val="24"/>
          <w:szCs w:val="24"/>
        </w:rPr>
        <w:t>Ledamot Kommunstyrelsen</w:t>
      </w:r>
    </w:p>
    <w:sectPr w:rsidR="00882BC2" w:rsidRPr="00B5689B" w:rsidSect="00B5689B">
      <w:headerReference w:type="default" r:id="rId8"/>
      <w:footerReference w:type="even" r:id="rId9"/>
      <w:footerReference w:type="default" r:id="rId10"/>
      <w:pgSz w:w="11906" w:h="16838"/>
      <w:pgMar w:top="851" w:right="1417" w:bottom="426" w:left="1417" w:header="708" w:footer="708"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1B" w:rsidRDefault="007E651B">
      <w:pPr>
        <w:spacing w:line="240" w:lineRule="auto"/>
      </w:pPr>
      <w:r>
        <w:separator/>
      </w:r>
    </w:p>
  </w:endnote>
  <w:endnote w:type="continuationSeparator" w:id="0">
    <w:p w:rsidR="007E651B" w:rsidRDefault="007E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857692"/>
      <w:docPartObj>
        <w:docPartGallery w:val="Page Numbers (Bottom of Page)"/>
        <w:docPartUnique/>
      </w:docPartObj>
    </w:sdtPr>
    <w:sdtEndPr/>
    <w:sdtContent>
      <w:p w:rsidR="00A806BC" w:rsidRDefault="00A806BC">
        <w:pPr>
          <w:pStyle w:val="Sidfot"/>
          <w:jc w:val="right"/>
        </w:pPr>
        <w:r>
          <w:fldChar w:fldCharType="begin"/>
        </w:r>
        <w:r>
          <w:instrText>PAGE   \* MERGEFORMAT</w:instrText>
        </w:r>
        <w:r>
          <w:fldChar w:fldCharType="separate"/>
        </w:r>
        <w:r w:rsidR="00247AD0">
          <w:rPr>
            <w:noProof/>
          </w:rPr>
          <w:t>2</w:t>
        </w:r>
        <w:r>
          <w:fldChar w:fldCharType="end"/>
        </w:r>
      </w:p>
    </w:sdtContent>
  </w:sdt>
  <w:p w:rsidR="00A806BC" w:rsidRDefault="00A806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77702"/>
      <w:docPartObj>
        <w:docPartGallery w:val="Page Numbers (Bottom of Page)"/>
        <w:docPartUnique/>
      </w:docPartObj>
    </w:sdtPr>
    <w:sdtEndPr/>
    <w:sdtContent>
      <w:p w:rsidR="00A806BC" w:rsidRDefault="00A806BC">
        <w:pPr>
          <w:pStyle w:val="Sidfot"/>
          <w:jc w:val="right"/>
        </w:pPr>
        <w:r>
          <w:fldChar w:fldCharType="begin"/>
        </w:r>
        <w:r>
          <w:instrText>PAGE   \* MERGEFORMAT</w:instrText>
        </w:r>
        <w:r>
          <w:fldChar w:fldCharType="separate"/>
        </w:r>
        <w:r w:rsidR="00C85A5F">
          <w:rPr>
            <w:noProof/>
          </w:rPr>
          <w:t>1</w:t>
        </w:r>
        <w:r>
          <w:fldChar w:fldCharType="end"/>
        </w:r>
      </w:p>
    </w:sdtContent>
  </w:sdt>
  <w:p w:rsidR="004A0907" w:rsidRPr="004A0907" w:rsidRDefault="004A0907">
    <w:pPr>
      <w:pStyle w:val="Sidfot"/>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1B" w:rsidRDefault="007E651B">
      <w:pPr>
        <w:spacing w:line="240" w:lineRule="auto"/>
      </w:pPr>
      <w:r>
        <w:separator/>
      </w:r>
    </w:p>
  </w:footnote>
  <w:footnote w:type="continuationSeparator" w:id="0">
    <w:p w:rsidR="007E651B" w:rsidRDefault="007E6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7224"/>
    </w:tblGrid>
    <w:tr w:rsidR="00DD1E9F" w:rsidRPr="001577EC" w:rsidTr="002D41A7">
      <w:tc>
        <w:tcPr>
          <w:tcW w:w="1423" w:type="dxa"/>
        </w:tcPr>
        <w:p w:rsidR="00DD1E9F" w:rsidRPr="001577EC" w:rsidRDefault="00AE71E5" w:rsidP="00DD1E9F">
          <w:pPr>
            <w:pStyle w:val="Sidhuvud"/>
            <w:rPr>
              <w:rFonts w:ascii="Arial Black" w:hAnsi="Arial Black"/>
              <w:color w:val="FF0000"/>
              <w:sz w:val="28"/>
              <w:szCs w:val="28"/>
            </w:rPr>
          </w:pPr>
          <w:r w:rsidRPr="001577EC">
            <w:rPr>
              <w:noProof/>
            </w:rPr>
            <w:drawing>
              <wp:inline distT="0" distB="0" distL="0" distR="0" wp14:anchorId="5C5E298F" wp14:editId="236D340F">
                <wp:extent cx="731520" cy="702259"/>
                <wp:effectExtent l="0" t="0" r="0" b="3175"/>
                <wp:docPr id="10" name="Bildobjekt 10" descr="Vänsterpartiet, röd nejlika med vitt, stort V i mitte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171" cy="712484"/>
                        </a:xfrm>
                        <a:prstGeom prst="rect">
                          <a:avLst/>
                        </a:prstGeom>
                        <a:noFill/>
                      </pic:spPr>
                    </pic:pic>
                  </a:graphicData>
                </a:graphic>
              </wp:inline>
            </w:drawing>
          </w:r>
        </w:p>
      </w:tc>
      <w:tc>
        <w:tcPr>
          <w:tcW w:w="7224" w:type="dxa"/>
        </w:tcPr>
        <w:p w:rsidR="002D41A7" w:rsidRDefault="002D41A7" w:rsidP="00DD1E9F">
          <w:pPr>
            <w:pStyle w:val="Sidhuvud"/>
            <w:rPr>
              <w:rFonts w:ascii="Arial Black" w:hAnsi="Arial Black"/>
              <w:color w:val="FF0000"/>
              <w:sz w:val="32"/>
              <w:szCs w:val="32"/>
            </w:rPr>
          </w:pPr>
        </w:p>
        <w:p w:rsidR="00DD1E9F" w:rsidRPr="003205D4" w:rsidRDefault="002D41A7" w:rsidP="002D41A7">
          <w:pPr>
            <w:pStyle w:val="Sidhuvud"/>
            <w:ind w:left="38"/>
            <w:rPr>
              <w:rFonts w:ascii="Arial Black" w:hAnsi="Arial Black"/>
              <w:color w:val="FF0000"/>
              <w:sz w:val="32"/>
              <w:szCs w:val="32"/>
            </w:rPr>
          </w:pPr>
          <w:r w:rsidRPr="003205D4">
            <w:rPr>
              <w:rFonts w:ascii="Arial Black" w:hAnsi="Arial Black"/>
              <w:color w:val="FF0000"/>
              <w:sz w:val="32"/>
              <w:szCs w:val="32"/>
            </w:rPr>
            <w:t>Vänsterpartiet Tyresö</w:t>
          </w:r>
        </w:p>
      </w:tc>
    </w:tr>
  </w:tbl>
  <w:p w:rsidR="00DD1E9F" w:rsidRDefault="007E65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C"/>
    <w:rsid w:val="00087B4F"/>
    <w:rsid w:val="000A0E7C"/>
    <w:rsid w:val="000E4180"/>
    <w:rsid w:val="00106FEB"/>
    <w:rsid w:val="001109BA"/>
    <w:rsid w:val="00123673"/>
    <w:rsid w:val="001556F7"/>
    <w:rsid w:val="00197581"/>
    <w:rsid w:val="001A49CC"/>
    <w:rsid w:val="001E32DA"/>
    <w:rsid w:val="00221211"/>
    <w:rsid w:val="002379FD"/>
    <w:rsid w:val="00247AD0"/>
    <w:rsid w:val="002B7041"/>
    <w:rsid w:val="002C420D"/>
    <w:rsid w:val="002D41A7"/>
    <w:rsid w:val="00314731"/>
    <w:rsid w:val="00317C40"/>
    <w:rsid w:val="00350B4E"/>
    <w:rsid w:val="00367529"/>
    <w:rsid w:val="00380A8C"/>
    <w:rsid w:val="0038762F"/>
    <w:rsid w:val="0040562B"/>
    <w:rsid w:val="00445F15"/>
    <w:rsid w:val="004974B5"/>
    <w:rsid w:val="004A0907"/>
    <w:rsid w:val="004E6F55"/>
    <w:rsid w:val="00530AE0"/>
    <w:rsid w:val="00573B2A"/>
    <w:rsid w:val="005D08D9"/>
    <w:rsid w:val="005D59B3"/>
    <w:rsid w:val="005E1CE0"/>
    <w:rsid w:val="00606216"/>
    <w:rsid w:val="006070E0"/>
    <w:rsid w:val="00617EFF"/>
    <w:rsid w:val="006527DC"/>
    <w:rsid w:val="0065465F"/>
    <w:rsid w:val="00680F35"/>
    <w:rsid w:val="0069251F"/>
    <w:rsid w:val="006D44F2"/>
    <w:rsid w:val="006F6BF1"/>
    <w:rsid w:val="00756D42"/>
    <w:rsid w:val="0076393B"/>
    <w:rsid w:val="007B2E90"/>
    <w:rsid w:val="007E651B"/>
    <w:rsid w:val="0082681E"/>
    <w:rsid w:val="00841E2C"/>
    <w:rsid w:val="00882BC2"/>
    <w:rsid w:val="00885970"/>
    <w:rsid w:val="00891BDD"/>
    <w:rsid w:val="008A458D"/>
    <w:rsid w:val="008B21D5"/>
    <w:rsid w:val="0091254C"/>
    <w:rsid w:val="00934B44"/>
    <w:rsid w:val="009B21FC"/>
    <w:rsid w:val="00A13741"/>
    <w:rsid w:val="00A21195"/>
    <w:rsid w:val="00A253CB"/>
    <w:rsid w:val="00A56355"/>
    <w:rsid w:val="00A806BC"/>
    <w:rsid w:val="00A83660"/>
    <w:rsid w:val="00A967AA"/>
    <w:rsid w:val="00A9738C"/>
    <w:rsid w:val="00AA12D9"/>
    <w:rsid w:val="00AA3084"/>
    <w:rsid w:val="00AE71E5"/>
    <w:rsid w:val="00B4234E"/>
    <w:rsid w:val="00B42634"/>
    <w:rsid w:val="00B475C9"/>
    <w:rsid w:val="00B5689B"/>
    <w:rsid w:val="00B653C6"/>
    <w:rsid w:val="00BA20CC"/>
    <w:rsid w:val="00C07784"/>
    <w:rsid w:val="00C505DC"/>
    <w:rsid w:val="00C54605"/>
    <w:rsid w:val="00C85A5F"/>
    <w:rsid w:val="00CB168B"/>
    <w:rsid w:val="00CC49BA"/>
    <w:rsid w:val="00CD3030"/>
    <w:rsid w:val="00CE1F24"/>
    <w:rsid w:val="00CE61B3"/>
    <w:rsid w:val="00D03F6B"/>
    <w:rsid w:val="00D25206"/>
    <w:rsid w:val="00D3334D"/>
    <w:rsid w:val="00D37C28"/>
    <w:rsid w:val="00D51478"/>
    <w:rsid w:val="00DF20CC"/>
    <w:rsid w:val="00E12763"/>
    <w:rsid w:val="00E7168A"/>
    <w:rsid w:val="00E83EB7"/>
    <w:rsid w:val="00EA51C5"/>
    <w:rsid w:val="00EE1802"/>
    <w:rsid w:val="00EE50EB"/>
    <w:rsid w:val="00F24B53"/>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71F9"/>
  <w15:chartTrackingRefBased/>
  <w15:docId w15:val="{0D032E68-38EB-47C1-A392-62FBA6F8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uiPriority w:val="9"/>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CD3030"/>
    <w:pPr>
      <w:spacing w:line="170" w:lineRule="exact"/>
    </w:pPr>
    <w:rPr>
      <w:rFonts w:ascii="Verdana" w:hAnsi="Verdana"/>
      <w:sz w:val="15"/>
      <w:szCs w:val="12"/>
    </w:rPr>
  </w:style>
  <w:style w:type="character" w:customStyle="1" w:styleId="SidfotChar">
    <w:name w:val="Sidfot Char"/>
    <w:basedOn w:val="Standardstycketeckensnitt"/>
    <w:link w:val="Sidfot"/>
    <w:uiPriority w:val="99"/>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uiPriority w:val="9"/>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uiPriority w:val="39"/>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1254C"/>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4922">
      <w:bodyDiv w:val="1"/>
      <w:marLeft w:val="0"/>
      <w:marRight w:val="0"/>
      <w:marTop w:val="0"/>
      <w:marBottom w:val="0"/>
      <w:divBdr>
        <w:top w:val="none" w:sz="0" w:space="0" w:color="auto"/>
        <w:left w:val="none" w:sz="0" w:space="0" w:color="auto"/>
        <w:bottom w:val="none" w:sz="0" w:space="0" w:color="auto"/>
        <w:right w:val="none" w:sz="0" w:space="0" w:color="auto"/>
      </w:divBdr>
      <w:divsChild>
        <w:div w:id="426275698">
          <w:marLeft w:val="0"/>
          <w:marRight w:val="0"/>
          <w:marTop w:val="0"/>
          <w:marBottom w:val="0"/>
          <w:divBdr>
            <w:top w:val="none" w:sz="0" w:space="0" w:color="auto"/>
            <w:left w:val="none" w:sz="0" w:space="0" w:color="auto"/>
            <w:bottom w:val="none" w:sz="0" w:space="0" w:color="auto"/>
            <w:right w:val="none" w:sz="0" w:space="0" w:color="auto"/>
          </w:divBdr>
        </w:div>
        <w:div w:id="388236779">
          <w:marLeft w:val="0"/>
          <w:marRight w:val="0"/>
          <w:marTop w:val="0"/>
          <w:marBottom w:val="0"/>
          <w:divBdr>
            <w:top w:val="none" w:sz="0" w:space="0" w:color="auto"/>
            <w:left w:val="none" w:sz="0" w:space="0" w:color="auto"/>
            <w:bottom w:val="none" w:sz="0" w:space="0" w:color="auto"/>
            <w:right w:val="none" w:sz="0" w:space="0" w:color="auto"/>
          </w:divBdr>
        </w:div>
        <w:div w:id="9992787">
          <w:marLeft w:val="0"/>
          <w:marRight w:val="0"/>
          <w:marTop w:val="0"/>
          <w:marBottom w:val="0"/>
          <w:divBdr>
            <w:top w:val="none" w:sz="0" w:space="0" w:color="auto"/>
            <w:left w:val="none" w:sz="0" w:space="0" w:color="auto"/>
            <w:bottom w:val="none" w:sz="0" w:space="0" w:color="auto"/>
            <w:right w:val="none" w:sz="0" w:space="0" w:color="auto"/>
          </w:divBdr>
        </w:div>
        <w:div w:id="1647202753">
          <w:marLeft w:val="0"/>
          <w:marRight w:val="0"/>
          <w:marTop w:val="0"/>
          <w:marBottom w:val="0"/>
          <w:divBdr>
            <w:top w:val="none" w:sz="0" w:space="0" w:color="auto"/>
            <w:left w:val="none" w:sz="0" w:space="0" w:color="auto"/>
            <w:bottom w:val="none" w:sz="0" w:space="0" w:color="auto"/>
            <w:right w:val="none" w:sz="0" w:space="0" w:color="auto"/>
          </w:divBdr>
        </w:div>
        <w:div w:id="18482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o0526\AppData\Local\Microsoft\Windows\INetCache\IE\MD9IUYE6\Ers&#228;ttaryttrande%20Amaryllisparken.dotx" TargetMode="External"/></Relationships>
</file>

<file path=word/theme/theme1.xml><?xml version="1.0" encoding="utf-8"?>
<a:theme xmlns:a="http://schemas.openxmlformats.org/drawingml/2006/main" name="Office Theme">
  <a:themeElements>
    <a:clrScheme name="Test">
      <a:dk1>
        <a:sysClr val="windowText" lastClr="000000"/>
      </a:dk1>
      <a:lt1>
        <a:sysClr val="window" lastClr="FFFFFF"/>
      </a:lt1>
      <a:dk2>
        <a:srgbClr val="1F497D"/>
      </a:dk2>
      <a:lt2>
        <a:srgbClr val="EEECE1"/>
      </a:lt2>
      <a:accent1>
        <a:srgbClr val="204560"/>
      </a:accent1>
      <a:accent2>
        <a:srgbClr val="4F4F46"/>
      </a:accent2>
      <a:accent3>
        <a:srgbClr val="A04040"/>
      </a:accent3>
      <a:accent4>
        <a:srgbClr val="4E745B"/>
      </a:accent4>
      <a:accent5>
        <a:srgbClr val="BA9E60"/>
      </a:accent5>
      <a:accent6>
        <a:srgbClr val="3573A1"/>
      </a:accent6>
      <a:hlink>
        <a:srgbClr val="0000FF"/>
      </a:hlink>
      <a:folHlink>
        <a:srgbClr val="20456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9D46-8A47-40B5-B341-A921C64A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Ersättaryttrande Amaryllisparken</Template>
  <TotalTime>5</TotalTime>
  <Pages>1</Pages>
  <Words>289</Words>
  <Characters>1536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Ersättaryttrande SBU 20210423 (V)</vt:lpstr>
    </vt:vector>
  </TitlesOfParts>
  <Company>Tyresö kommun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Ledamotsinitiativ (V) Deklaration...</dc:title>
  <dc:subject/>
  <dc:creator>Vänsterpartiet Tyresö</dc:creator>
  <cp:keywords>2012-12-18</cp:keywords>
  <dc:description/>
  <cp:lastModifiedBy>Tina Rosén</cp:lastModifiedBy>
  <cp:revision>6</cp:revision>
  <cp:lastPrinted>2021-04-29T12:12:00Z</cp:lastPrinted>
  <dcterms:created xsi:type="dcterms:W3CDTF">2021-04-30T11:45:00Z</dcterms:created>
  <dcterms:modified xsi:type="dcterms:W3CDTF">2021-04-30T11:49:00Z</dcterms:modified>
</cp:coreProperties>
</file>